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93D" w:rsidRPr="000F1909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20136" w:rsidRPr="000F1909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720136" w:rsidRPr="000F1909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20136" w:rsidRPr="000F1909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0F1909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9">
        <w:rPr>
          <w:rFonts w:ascii="Times New Roman" w:hAnsi="Times New Roman" w:cs="Times New Roman"/>
          <w:b/>
          <w:sz w:val="28"/>
          <w:szCs w:val="28"/>
        </w:rPr>
        <w:t>Д</w:t>
      </w:r>
      <w:r w:rsidR="000F1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09">
        <w:rPr>
          <w:rFonts w:ascii="Times New Roman" w:hAnsi="Times New Roman" w:cs="Times New Roman"/>
          <w:b/>
          <w:sz w:val="28"/>
          <w:szCs w:val="28"/>
        </w:rPr>
        <w:t>У</w:t>
      </w:r>
      <w:r w:rsidR="000F1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09">
        <w:rPr>
          <w:rFonts w:ascii="Times New Roman" w:hAnsi="Times New Roman" w:cs="Times New Roman"/>
          <w:b/>
          <w:sz w:val="28"/>
          <w:szCs w:val="28"/>
        </w:rPr>
        <w:t>М</w:t>
      </w:r>
      <w:r w:rsidR="000F1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909">
        <w:rPr>
          <w:rFonts w:ascii="Times New Roman" w:hAnsi="Times New Roman" w:cs="Times New Roman"/>
          <w:b/>
          <w:sz w:val="28"/>
          <w:szCs w:val="28"/>
        </w:rPr>
        <w:t>А</w:t>
      </w:r>
    </w:p>
    <w:p w:rsidR="00720136" w:rsidRPr="000F1909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0F1909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19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F190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0F1909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26.09.2013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A13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136">
        <w:rPr>
          <w:rFonts w:ascii="Times New Roman" w:hAnsi="Times New Roman" w:cs="Times New Roman"/>
          <w:sz w:val="28"/>
          <w:szCs w:val="28"/>
        </w:rPr>
        <w:t xml:space="preserve">  №</w:t>
      </w:r>
      <w:r w:rsidR="009D7C23">
        <w:rPr>
          <w:rFonts w:ascii="Times New Roman" w:hAnsi="Times New Roman" w:cs="Times New Roman"/>
          <w:sz w:val="28"/>
          <w:szCs w:val="28"/>
        </w:rPr>
        <w:t xml:space="preserve"> 294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32" w:rsidRDefault="00AB1032" w:rsidP="004C1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долгосрочной </w:t>
      </w:r>
    </w:p>
    <w:p w:rsidR="0065704B" w:rsidRDefault="0065704B" w:rsidP="004C1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1032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042472" w:rsidRPr="0004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4B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</w:t>
      </w:r>
      <w:r w:rsidR="0065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доступной среды </w:t>
      </w:r>
    </w:p>
    <w:p w:rsidR="004C12F6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и других </w:t>
      </w:r>
    </w:p>
    <w:p w:rsidR="004C12F6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маломобильных групп населения  </w:t>
      </w:r>
    </w:p>
    <w:p w:rsidR="0065704B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</w:t>
      </w:r>
      <w:r w:rsidR="0065704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570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2472" w:rsidRDefault="004C12F6" w:rsidP="004C1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2012-2015 годы</w:t>
      </w:r>
      <w:r w:rsidRPr="00111899">
        <w:rPr>
          <w:rFonts w:ascii="Times New Roman" w:hAnsi="Times New Roman"/>
          <w:sz w:val="28"/>
          <w:szCs w:val="28"/>
        </w:rPr>
        <w:t>»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042472" w:rsidRDefault="00720136" w:rsidP="008E5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C6D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B1032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="008E5C6D">
        <w:rPr>
          <w:rFonts w:ascii="Times New Roman" w:hAnsi="Times New Roman" w:cs="Times New Roman"/>
          <w:sz w:val="28"/>
          <w:szCs w:val="28"/>
        </w:rPr>
        <w:t>долгосрочной муниципальной целевой программы</w:t>
      </w:r>
      <w:r w:rsidR="008E5C6D" w:rsidRPr="00042472">
        <w:rPr>
          <w:rFonts w:ascii="Times New Roman" w:hAnsi="Times New Roman" w:cs="Times New Roman"/>
          <w:sz w:val="28"/>
          <w:szCs w:val="28"/>
        </w:rPr>
        <w:t xml:space="preserve"> </w:t>
      </w:r>
      <w:r w:rsidR="008E5C6D">
        <w:rPr>
          <w:rFonts w:ascii="Times New Roman" w:hAnsi="Times New Roman"/>
          <w:sz w:val="28"/>
          <w:szCs w:val="28"/>
        </w:rPr>
        <w:t>«Формирование доступной среды для инвалидов и других маломобильных групп населения Ханты-Мансийского района на 2012-2015 годы</w:t>
      </w:r>
      <w:r w:rsidR="008E5C6D" w:rsidRPr="00111899">
        <w:rPr>
          <w:rFonts w:ascii="Times New Roman" w:hAnsi="Times New Roman"/>
          <w:sz w:val="28"/>
          <w:szCs w:val="28"/>
        </w:rPr>
        <w:t>»</w:t>
      </w:r>
      <w:r w:rsidRPr="000424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8E5C6D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61130F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8E5C6D">
        <w:rPr>
          <w:rFonts w:ascii="Times New Roman" w:hAnsi="Times New Roman" w:cs="Times New Roman"/>
          <w:sz w:val="28"/>
          <w:szCs w:val="28"/>
        </w:rPr>
        <w:t>долгосрочной муниципальной целевой программы</w:t>
      </w:r>
      <w:r w:rsidR="008E5C6D" w:rsidRPr="00042472">
        <w:rPr>
          <w:rFonts w:ascii="Times New Roman" w:hAnsi="Times New Roman" w:cs="Times New Roman"/>
          <w:sz w:val="28"/>
          <w:szCs w:val="28"/>
        </w:rPr>
        <w:t xml:space="preserve"> </w:t>
      </w:r>
      <w:r w:rsidR="008E5C6D">
        <w:rPr>
          <w:rFonts w:ascii="Times New Roman" w:hAnsi="Times New Roman"/>
          <w:sz w:val="28"/>
          <w:szCs w:val="28"/>
        </w:rPr>
        <w:t>«Формирование доступной среды для инвалидов и других маломобильных групп населения Ханты-Мансийского района на 2012-2015 годы</w:t>
      </w:r>
      <w:r w:rsidR="008E5C6D" w:rsidRPr="00111899">
        <w:rPr>
          <w:rFonts w:ascii="Times New Roman" w:hAnsi="Times New Roman"/>
          <w:sz w:val="28"/>
          <w:szCs w:val="28"/>
        </w:rPr>
        <w:t>»</w:t>
      </w:r>
      <w:r w:rsidR="007407DF">
        <w:rPr>
          <w:rFonts w:ascii="Times New Roman" w:hAnsi="Times New Roman"/>
          <w:sz w:val="28"/>
          <w:szCs w:val="28"/>
        </w:rPr>
        <w:t xml:space="preserve"> </w:t>
      </w:r>
      <w:r w:rsidR="00720136" w:rsidRPr="00D470D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A139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20136"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D470D3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32" w:rsidRPr="00D470D3" w:rsidRDefault="00AB1032" w:rsidP="00AB10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AB1032" w:rsidRDefault="00720136" w:rsidP="00AB103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20136" w:rsidP="00720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27AA" w:rsidRPr="006F27AA" w:rsidRDefault="006F27AA" w:rsidP="006F27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2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6F2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главы</w:t>
      </w:r>
    </w:p>
    <w:p w:rsidR="006F27AA" w:rsidRPr="006F27AA" w:rsidRDefault="006F27AA" w:rsidP="006F27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6F2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</w:t>
      </w:r>
      <w:r w:rsidRPr="006F2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Р.Н. Ерышев</w:t>
      </w:r>
    </w:p>
    <w:p w:rsidR="006F27AA" w:rsidRPr="006F27AA" w:rsidRDefault="006F27AA" w:rsidP="006F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AA" w:rsidRPr="006F27AA" w:rsidRDefault="009D7C23" w:rsidP="006F27A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6F27AA"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6F27AA" w:rsidRPr="006F27AA" w:rsidRDefault="006F27AA" w:rsidP="006F27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AA" w:rsidRDefault="006F27AA" w:rsidP="006F27A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27AA" w:rsidRPr="006F27AA" w:rsidRDefault="006F27AA" w:rsidP="006F27A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27AA" w:rsidRPr="006F27AA" w:rsidRDefault="006F27AA" w:rsidP="00166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A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</w:t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6F27AA" w:rsidRPr="006F27AA" w:rsidRDefault="006F27AA" w:rsidP="00166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решению Думы</w:t>
      </w:r>
    </w:p>
    <w:p w:rsidR="006F27AA" w:rsidRPr="006F27AA" w:rsidRDefault="006F27AA" w:rsidP="00166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Ханты-Мансийского района</w:t>
      </w:r>
    </w:p>
    <w:p w:rsidR="006F27AA" w:rsidRPr="006F27AA" w:rsidRDefault="006F27AA" w:rsidP="00166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26.09.2013 № </w:t>
      </w:r>
      <w:r w:rsidR="009D7C23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bookmarkStart w:id="0" w:name="_GoBack"/>
      <w:bookmarkEnd w:id="0"/>
    </w:p>
    <w:p w:rsidR="007448A4" w:rsidRDefault="007448A4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8A4" w:rsidRDefault="007448A4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8A4" w:rsidRDefault="007448A4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8A4" w:rsidRDefault="007448A4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031" w:rsidRDefault="007448A4" w:rsidP="005F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5F7031" w:rsidRDefault="007448A4" w:rsidP="005F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4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ходе реализации </w:t>
      </w:r>
      <w:r w:rsidR="005F7031" w:rsidRPr="005F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долгосрочной муниципальной целевой программы «Формирование доступной среды для инвалидов и других маломобильных групп населения Ханты-Мансийского района </w:t>
      </w:r>
    </w:p>
    <w:p w:rsidR="007448A4" w:rsidRDefault="005F7031" w:rsidP="005F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2012-2015 годы»</w:t>
      </w:r>
    </w:p>
    <w:p w:rsidR="005F7031" w:rsidRPr="007448A4" w:rsidRDefault="005F7031" w:rsidP="005F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8A4" w:rsidRPr="007448A4" w:rsidRDefault="007448A4" w:rsidP="007448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A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Долгосрочная целевая программа </w:t>
      </w:r>
      <w:r w:rsidRPr="007448A4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для инвалидов и других маломобильных групп населения </w:t>
      </w:r>
      <w:proofErr w:type="gramStart"/>
      <w:r w:rsidRPr="007448A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44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48A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7448A4">
        <w:rPr>
          <w:rFonts w:ascii="Times New Roman" w:eastAsia="Calibri" w:hAnsi="Times New Roman" w:cs="Times New Roman"/>
          <w:sz w:val="28"/>
          <w:szCs w:val="28"/>
        </w:rPr>
        <w:t xml:space="preserve"> районе на 2012-2015 годы» </w:t>
      </w:r>
      <w:r w:rsidRPr="007448A4">
        <w:rPr>
          <w:rFonts w:ascii="Times New Roman" w:eastAsia="Calibri" w:hAnsi="Times New Roman" w:cs="Times New Roman"/>
          <w:bCs/>
          <w:sz w:val="28"/>
          <w:szCs w:val="28"/>
        </w:rPr>
        <w:t>утверждена постановлением администрации Ханты-Мансийского района</w:t>
      </w:r>
      <w:r w:rsidRPr="007448A4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7448A4">
        <w:rPr>
          <w:rFonts w:ascii="Calibri" w:eastAsia="Calibri" w:hAnsi="Calibri" w:cs="Times New Roman"/>
          <w:sz w:val="28"/>
          <w:szCs w:val="28"/>
        </w:rPr>
        <w:t xml:space="preserve">  </w:t>
      </w:r>
      <w:r w:rsidRPr="007448A4">
        <w:rPr>
          <w:rFonts w:ascii="Times New Roman" w:eastAsia="Calibri" w:hAnsi="Times New Roman" w:cs="Times New Roman"/>
          <w:sz w:val="28"/>
          <w:szCs w:val="28"/>
        </w:rPr>
        <w:t xml:space="preserve">30 сентября 2011 года № 190 </w:t>
      </w:r>
      <w:r w:rsidRPr="007448A4">
        <w:rPr>
          <w:rFonts w:ascii="Times New Roman" w:eastAsia="Calibri" w:hAnsi="Times New Roman" w:cs="Times New Roman"/>
          <w:bCs/>
          <w:sz w:val="28"/>
          <w:szCs w:val="28"/>
        </w:rPr>
        <w:t xml:space="preserve"> (с изменениями от 28.03.2013 года № 74).</w:t>
      </w:r>
    </w:p>
    <w:p w:rsidR="007448A4" w:rsidRPr="007448A4" w:rsidRDefault="007448A4" w:rsidP="007448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Финансирование программы в 2013 году составляет 1 350, 00 тыс. рублей, в том числе: бюджет автономного округа - Югры </w:t>
      </w: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</w:t>
      </w:r>
      <w:r w:rsidRPr="0074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района 1 350, 00 тыс. рублей.</w:t>
      </w:r>
    </w:p>
    <w:p w:rsidR="007448A4" w:rsidRPr="007448A4" w:rsidRDefault="007448A4" w:rsidP="007448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на 01.09.2013 года составляет 905,16 тыс. рублей или 67 %.</w:t>
      </w:r>
    </w:p>
    <w:p w:rsidR="007448A4" w:rsidRPr="007448A4" w:rsidRDefault="007448A4" w:rsidP="0074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доступности социальных объектов для инвалидов и других маломобильных групп населения проведены следующие мероприятия:</w:t>
      </w:r>
    </w:p>
    <w:p w:rsidR="007448A4" w:rsidRPr="007448A4" w:rsidRDefault="007448A4" w:rsidP="0074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крыльца, строительство нового пандуса, установка  входной двери в МКОУ ХМР «СОШ п.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48A4" w:rsidRPr="007448A4" w:rsidRDefault="007448A4" w:rsidP="0074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нового пандуса в МКДОУ ХМР «Детский сад «Чебурашка» с. Тюли;</w:t>
      </w:r>
    </w:p>
    <w:p w:rsidR="007448A4" w:rsidRPr="007448A4" w:rsidRDefault="007448A4" w:rsidP="0074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пандуса в МКДОУ ХМР «Детский сад «Мишутка» д. Белогорье;</w:t>
      </w:r>
    </w:p>
    <w:p w:rsidR="007448A4" w:rsidRPr="007448A4" w:rsidRDefault="007448A4" w:rsidP="0074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6 дверей для обустройства входных групп учреждения здравоохранения п.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48A4" w:rsidRPr="007448A4" w:rsidRDefault="007448A4" w:rsidP="0074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приобретено оборудование в учреждения здравоохранения п. Кедровый, п.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поворотное сиденье для ванны (вращающееся), опорный поручень для ванной комнаты и туалета, поручень для ванной, стул для ванной комнаты и душа с гигиеническим вырезом, кресло для ванной комнаты (туалетное), кресло для ванной комнаты складное, поручень для инвалидов, вспомогательная ступенька с ручкой для ванной комнаты.</w:t>
      </w:r>
      <w:proofErr w:type="gramEnd"/>
    </w:p>
    <w:p w:rsidR="007448A4" w:rsidRPr="007448A4" w:rsidRDefault="007448A4" w:rsidP="0074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</w:t>
      </w: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равного доступа инвалидов к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социореабилитационным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услугам, создание условий для занятий физической культурой и спортом, оздоровления:</w:t>
      </w:r>
    </w:p>
    <w:p w:rsidR="007448A4" w:rsidRPr="007448A4" w:rsidRDefault="007448A4" w:rsidP="0074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и проведены учебно-тренировочные смены для инвалидов и лиц с ограниченными возможностями, в которых приняли участие 10 спортсменов Ханты-Мансийского района из 6 населенных пунктов: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Кедровый, Сибирский, Бобровский. По итогам УТС была сформирована сборная команда Ханты-Мансийского района, которая приняла участие в  Спартакиаде ХМАО-Югры среди инвалидов; </w:t>
      </w:r>
    </w:p>
    <w:p w:rsidR="007448A4" w:rsidRPr="007448A4" w:rsidRDefault="007448A4" w:rsidP="0074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организовано участие сборной команды района в Спартакиаде Ханты-Мансийского автономного округа </w:t>
      </w:r>
      <w:proofErr w:type="gram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гры. </w:t>
      </w:r>
      <w:proofErr w:type="gram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сборную команду района вошли спортсмены - инвалиды из: п.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чел., п.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3чел., п. Сибирский – 1 чел., п. Бобровский – 1 чел. по итогам соревнований спортсмены завоевали 13 медалей: 3 золотых, 7 серебряных и 3 бронзовых;</w:t>
      </w:r>
      <w:proofErr w:type="gramEnd"/>
    </w:p>
    <w:p w:rsidR="007448A4" w:rsidRPr="007448A4" w:rsidRDefault="007448A4" w:rsidP="0074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улучшено материально-техническое обеспечение спортсменов – инвалидов: приобретена спортивная форма (куртки) в количестве 10 шт.;</w:t>
      </w:r>
    </w:p>
    <w:p w:rsidR="007448A4" w:rsidRPr="007448A4" w:rsidRDefault="007448A4" w:rsidP="00744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приобретены средства реабилитации (памперсы) для детей-инвалидов, витамины в учреждения здравоохранения Ханты-Мансийского района;</w:t>
      </w:r>
    </w:p>
    <w:p w:rsidR="007448A4" w:rsidRPr="007448A4" w:rsidRDefault="007448A4" w:rsidP="00744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предоставлена путевка «Мать и дитя» для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Басаргиной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Алексеевны п. </w:t>
      </w:r>
      <w:proofErr w:type="spellStart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санаторий «Алтай-</w:t>
      </w:r>
      <w:proofErr w:type="gramStart"/>
      <w:r w:rsidRPr="00744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</w:t>
      </w:r>
      <w:proofErr w:type="gramEnd"/>
      <w:r w:rsidRPr="007448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Белокуриха.</w:t>
      </w:r>
    </w:p>
    <w:sectPr w:rsidR="007448A4" w:rsidRPr="007448A4" w:rsidSect="008E5C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2472"/>
    <w:rsid w:val="0004490E"/>
    <w:rsid w:val="000A180C"/>
    <w:rsid w:val="000F1909"/>
    <w:rsid w:val="000F650D"/>
    <w:rsid w:val="00125138"/>
    <w:rsid w:val="001513EB"/>
    <w:rsid w:val="00166042"/>
    <w:rsid w:val="001B1675"/>
    <w:rsid w:val="00253181"/>
    <w:rsid w:val="002D4702"/>
    <w:rsid w:val="0032131F"/>
    <w:rsid w:val="0035272E"/>
    <w:rsid w:val="004369D4"/>
    <w:rsid w:val="004C12F6"/>
    <w:rsid w:val="005801C9"/>
    <w:rsid w:val="005F7031"/>
    <w:rsid w:val="0061130F"/>
    <w:rsid w:val="00634E19"/>
    <w:rsid w:val="006503F0"/>
    <w:rsid w:val="00652BEE"/>
    <w:rsid w:val="00655E0D"/>
    <w:rsid w:val="0065704B"/>
    <w:rsid w:val="006F27AA"/>
    <w:rsid w:val="00703A86"/>
    <w:rsid w:val="00720136"/>
    <w:rsid w:val="007358D3"/>
    <w:rsid w:val="007407DF"/>
    <w:rsid w:val="007448A4"/>
    <w:rsid w:val="00835795"/>
    <w:rsid w:val="008B055D"/>
    <w:rsid w:val="008E5C6D"/>
    <w:rsid w:val="00965589"/>
    <w:rsid w:val="009D7C23"/>
    <w:rsid w:val="00AB1032"/>
    <w:rsid w:val="00BA793D"/>
    <w:rsid w:val="00BC2D8B"/>
    <w:rsid w:val="00CF52D6"/>
    <w:rsid w:val="00D470D3"/>
    <w:rsid w:val="00D86984"/>
    <w:rsid w:val="00DB48CE"/>
    <w:rsid w:val="00E16BB1"/>
    <w:rsid w:val="00EA1394"/>
    <w:rsid w:val="00F60849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26</cp:revision>
  <cp:lastPrinted>2013-09-27T09:26:00Z</cp:lastPrinted>
  <dcterms:created xsi:type="dcterms:W3CDTF">2009-12-04T03:46:00Z</dcterms:created>
  <dcterms:modified xsi:type="dcterms:W3CDTF">2013-10-01T05:08:00Z</dcterms:modified>
</cp:coreProperties>
</file>